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sz w:val="28"/>
        </w:rPr>
        <w:t>СОГЛАШЕНИЕ</w:t>
      </w:r>
    </w:p>
    <w:p>
      <w:pPr>
        <w:spacing w:after="240"/>
        <w:jc w:val="center"/>
      </w:pPr>
      <w:r>
        <w:rPr>
          <w:b/>
          <w:i w:val="0"/>
          <w:sz w:val="26"/>
        </w:rPr>
        <w:t>о разделе общего имущества супругов</w:t>
      </w:r>
    </w:p>
    <w:p>
      <w:pPr>
        <w:spacing w:after="240"/>
        <w:jc w:val="left"/>
      </w:pPr>
      <w:r>
        <w:rPr>
          <w:b w:val="0"/>
          <w:i w:val="0"/>
          <w:sz w:val="24"/>
        </w:rPr>
        <w:t>г. ____________________                                                              «___» ____________ 20___ г.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Гражданин(ка) Российской Федерации ______________________________________________, ___.___.______ года рождения, паспорт серия ______ № __________, выдан ________________________________________ «___» ________ ____ г., код подразделения _______, зарегистрирован(а) по адресу: _________________________________________________, и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гражданин(ка) Российской Федерации ______________________________________________, ___.___.______ года рождения, паспорт серия ______ № __________, выдан ________________________________________ «___» ________ ____ г., код подразделения _______, зарегистрирован(а) по адресу: _________________________________________________,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состоящие (состоявшие) в браке, зарегистрированном «___» ________ ____ г. ____________________________________________, актовая запись № ______ (брак расторгнут «___» ________ ____ г., свидетельство о расторжении брака __________ № __________) — далее «Супруги», руководствуясь статьями 34, 38, 39 Семейного кодекса Российской Федерации, заключили настоящее соглашение о нижеследующем.</w:t>
      </w:r>
    </w:p>
    <w:p>
      <w:pPr>
        <w:spacing w:after="120"/>
        <w:jc w:val="both"/>
      </w:pPr>
      <w:r>
        <w:rPr>
          <w:b/>
          <w:i w:val="0"/>
          <w:sz w:val="24"/>
        </w:rPr>
        <w:t>1. Предмет соглашения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1.1. Супруги производят раздел общего имущества, нажитого ими в период брака, а именно: квартиры, расположенной по адресу: ______________________________________________________________, кадастровый номер ____________________, общей площадью ______ кв. м (далее — «Квартира»).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1.2. Квартира принадлежит Супругам на праве общей совместной собственности на основании ______________________________________________, право зарегистрировано в ЕГРН «___» ________ ____ г., номер регистрации ________________________.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1.3. Рыночная стоимость Квартиры составляет ____________________ (__________________________________________) рублей согласно отчёту об оценке № __________ от «___» ________ 20___ г., выполненному ____________________________________________ (оценщик / оценочная организация).</w:t>
      </w:r>
    </w:p>
    <w:p>
      <w:pPr>
        <w:spacing w:after="120"/>
        <w:jc w:val="both"/>
      </w:pPr>
      <w:r>
        <w:rPr>
          <w:b/>
          <w:i w:val="0"/>
          <w:sz w:val="24"/>
        </w:rPr>
        <w:t>2. Порядок раздела (выберите один вариант, другой зачеркните)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Вариант А. 2.1. Квартира переходит в единоличную собственность ______________________________________. 2.2. В счёт компенсации стоимости доли второго Супруга ______________________________________ выплачивает ему ____________________ (__________________________) рублей в срок до «___» ________ 20___ г. следующим способом: ________________________________________.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Вариант Б. 2.1. Квартира переходит в общую долевую собственность Супругов: ______________________________________ — ___ доля в праве, ______________________________________ — ___ доля в праве.</w:t>
      </w:r>
    </w:p>
    <w:p>
      <w:pPr>
        <w:spacing w:after="120"/>
        <w:jc w:val="both"/>
      </w:pPr>
      <w:r>
        <w:rPr>
          <w:b/>
          <w:i w:val="0"/>
          <w:sz w:val="24"/>
        </w:rPr>
        <w:t>3. Заключительные положения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3.1. Право собственности на Квартиру в соответствии с настоящим соглашением возникает с момента государственной регистрации в Едином государственном реестре недвижимости.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3.2. Супруги подтверждают, что не лишены и не ограничены в дееспособности, не состоят под опекой и попечительством, не страдают заболеваниями, препятствующими осознавать суть соглашения, и что соглашение не является для них кабальной сделкой.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3.3. Остальное общее имущество Супругов настоящим соглашением не разделяется (либо: перечень иного разделяемого имущества — в приложении № 1).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3.4. Соглашение подлежит нотариальному удостоверению (п. 2 ст. 38 СК РФ). Расходы по удостоверению и регистрации Супруги несут ______________________________.</w:t>
      </w:r>
    </w:p>
    <w:p>
      <w:pPr>
        <w:spacing w:after="120"/>
        <w:ind w:firstLine="567"/>
        <w:jc w:val="both"/>
      </w:pPr>
      <w:r>
        <w:rPr>
          <w:b w:val="0"/>
          <w:i w:val="0"/>
          <w:sz w:val="24"/>
        </w:rPr>
        <w:t>3.5. Соглашение составлено в ___ экземплярах, имеющих одинаковую юридическую силу.</w:t>
      </w:r>
    </w:p>
    <w:p>
      <w:pPr>
        <w:spacing w:after="280"/>
        <w:jc w:val="both"/>
      </w:pPr>
      <w:r>
        <w:rPr>
          <w:b/>
          <w:i w:val="0"/>
          <w:sz w:val="24"/>
        </w:rPr>
        <w:t>Подписи Супругов:</w:t>
      </w:r>
    </w:p>
    <w:p>
      <w:pPr>
        <w:spacing w:after="280"/>
        <w:jc w:val="left"/>
      </w:pPr>
      <w:r>
        <w:rPr>
          <w:b w:val="0"/>
          <w:i w:val="0"/>
          <w:sz w:val="24"/>
        </w:rPr>
        <w:t>________________________ / ____________________________________</w:t>
      </w:r>
    </w:p>
    <w:p>
      <w:pPr>
        <w:spacing w:after="400"/>
        <w:jc w:val="left"/>
      </w:pPr>
      <w:r>
        <w:rPr>
          <w:b w:val="0"/>
          <w:i w:val="0"/>
          <w:sz w:val="24"/>
        </w:rPr>
        <w:t>________________________ / ____________________________________</w:t>
      </w:r>
    </w:p>
    <w:p>
      <w:pPr>
        <w:spacing w:after="120"/>
        <w:jc w:val="both"/>
      </w:pPr>
      <w:r>
        <w:rPr>
          <w:b w:val="0"/>
          <w:i/>
          <w:sz w:val="20"/>
        </w:rPr>
        <w:t>Образец информационный: окончательный текст соглашения составляет и удостоверяет нотариус с учётом ваших обстоятельств. Без нотариального удостоверения соглашение о разделе общего имущества супругов ничтожно (п. 3 ст. 163 ГК РФ). Стоимость квартиры для п. 1.3 — отчёт об оценке онлайн за 3 500 ₽: expertmetr.ru/kvartira-zakaz.php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