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Кому: 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(дилер / продавец / изготовитель, адрес)</w:t>
      </w:r>
    </w:p>
    <w:p>
      <w:pPr>
        <w:spacing w:after="40"/>
        <w:jc w:val="both"/>
      </w:pPr>
      <w:r>
        <w:rPr>
          <w:b w:val="0"/>
          <w:sz w:val="24"/>
        </w:rPr>
      </w:r>
    </w:p>
    <w:p>
      <w:pPr>
        <w:spacing w:after="0"/>
        <w:jc w:val="right"/>
      </w:pPr>
      <w:r>
        <w:rPr>
          <w:b w:val="0"/>
          <w:sz w:val="24"/>
        </w:rPr>
        <w:t>От: ________________________________________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(Ф.И.О., адрес, телефон)</w:t>
      </w:r>
    </w:p>
    <w:p>
      <w:pPr>
        <w:spacing w:after="160"/>
        <w:jc w:val="both"/>
      </w:pPr>
      <w:r>
        <w:rPr>
          <w:b w:val="0"/>
          <w:sz w:val="24"/>
        </w:rPr>
      </w:r>
    </w:p>
    <w:p>
      <w:pPr>
        <w:spacing w:after="0"/>
        <w:jc w:val="center"/>
      </w:pPr>
      <w:r>
        <w:rPr>
          <w:b/>
          <w:sz w:val="28"/>
        </w:rPr>
        <w:t>УВЕДОМЛЕНИЕ</w:t>
      </w:r>
    </w:p>
    <w:p>
      <w:pPr>
        <w:spacing w:after="200"/>
        <w:jc w:val="center"/>
      </w:pPr>
      <w:r>
        <w:rPr>
          <w:b/>
          <w:sz w:val="26"/>
        </w:rPr>
        <w:t>о проведении независимой экспертизы транспортного средства</w:t>
      </w:r>
    </w:p>
    <w:p>
      <w:pPr>
        <w:spacing w:after="80"/>
        <w:jc w:val="both"/>
      </w:pPr>
      <w:r>
        <w:rPr>
          <w:b w:val="0"/>
          <w:sz w:val="24"/>
        </w:rPr>
        <w:t>В связи с недостатками автомобиль / мотоцикл / квадроцикл / снегоход (нужное подчеркнуть) ____________________, VIN (номер рамы) ____________________, год выпуска ______, приобретённого у Вас по договору № ________ от «___» ________ 20___ г., и несогласием с результатами проверки качества (Вашим отказом от «___» ________ 20___ г.) уведомляю о проведении независимой экспертизы.</w:t>
      </w:r>
    </w:p>
    <w:p>
      <w:pPr>
        <w:spacing w:after="80"/>
        <w:jc w:val="both"/>
      </w:pPr>
      <w:r>
        <w:rPr>
          <w:b w:val="0"/>
          <w:sz w:val="24"/>
        </w:rPr>
        <w:t>Осмотр ТС состоится «___» ________ 20___ г. в ___ ч ___ мин по адресу: ________________________________.</w:t>
      </w:r>
    </w:p>
    <w:p>
      <w:pPr>
        <w:spacing w:after="80"/>
        <w:jc w:val="both"/>
      </w:pPr>
      <w:r>
        <w:rPr>
          <w:b w:val="0"/>
          <w:sz w:val="24"/>
        </w:rPr>
        <w:t>Экспертизу проводит: ________________________________ (экспертная организация, телефон).</w:t>
      </w:r>
    </w:p>
    <w:p>
      <w:pPr>
        <w:spacing w:after="80"/>
        <w:jc w:val="both"/>
      </w:pPr>
      <w:r>
        <w:rPr>
          <w:b w:val="0"/>
          <w:sz w:val="24"/>
        </w:rPr>
        <w:t>Вопросы эксперту: 1) имеются ли в ТС заявленные недостатки; 2) каков характер их возникновения — производственный или эксплуатационный; 3) являются ли они устранимыми, каковы стоимость и время их устранения; 4) проявлялись ли они повторно после гарантийного ремонта.</w:t>
      </w:r>
    </w:p>
    <w:p>
      <w:pPr>
        <w:spacing w:after="240"/>
        <w:jc w:val="both"/>
      </w:pPr>
      <w:r>
        <w:rPr>
          <w:b w:val="0"/>
          <w:sz w:val="24"/>
        </w:rPr>
        <w:t>Приглашаю Вас направить представителя с доверенностью и, при необходимости, обеспечить подъёмник и диагностическое оборудование. Неявка не препятствует проведению осмотра.</w:t>
      </w:r>
    </w:p>
    <w:p>
      <w:pPr>
        <w:spacing w:after="280"/>
        <w:jc w:val="left"/>
      </w:pPr>
      <w:r>
        <w:rPr>
          <w:b w:val="0"/>
          <w:sz w:val="24"/>
        </w:rPr>
        <w:t>«___» ________ 20___ г.        ________________ / ______________________</w:t>
      </w:r>
    </w:p>
    <w:p>
      <w:pPr>
        <w:spacing w:after="80"/>
        <w:jc w:val="both"/>
      </w:pPr>
      <w:r>
        <w:rPr>
          <w:b w:val="0"/>
          <w:sz w:val="20"/>
        </w:rPr>
        <w:t>Как отправить: телеграммой с уведомлением о вручении, заказным письмом с описью или вручить под отметку — не позднее чем за 3–5 рабочих дней до осмотра. Сообщение считается доставленным и тогда, когда адресат уклонился от получения (ст. 165.1 ГК РФ). Образец подготовлен ООО «МЭТР» (expertmetr.ru).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Образец подготовлен экспертным центром «МЭТР» · expertmetr.ru · экспертиза заводского брака: +7 (495) 771-24-46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