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4535"/>
        <w:jc w:val="right"/>
      </w:pPr>
      <w:r>
        <w:rPr>
          <w:sz w:val="22"/>
        </w:rPr>
        <w:t>В отдел ЗАГС ____________________</w:t>
        <w:br/>
      </w:r>
      <w:r>
        <w:rPr>
          <w:sz w:val="22"/>
        </w:rPr>
        <w:t>от ____________________ (супруг)</w:t>
        <w:br/>
      </w:r>
      <w:r>
        <w:rPr>
          <w:sz w:val="22"/>
        </w:rPr>
        <w:t>и ____________________ (супруга)</w:t>
        <w:br/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60"/>
        <w:jc w:val="center"/>
      </w:pPr>
      <w:r>
        <w:rPr>
          <w:b/>
          <w:i w:val="0"/>
          <w:sz w:val="26"/>
        </w:rPr>
        <w:t>СОВМЕСТНОЕ ЗАЯВЛЕНИЕ О РАСТОРЖЕНИИ БРАКА</w:t>
      </w:r>
    </w:p>
    <w:p>
      <w:pPr>
        <w:spacing w:after="200"/>
        <w:jc w:val="center"/>
      </w:pPr>
      <w:r>
        <w:rPr>
          <w:b w:val="0"/>
          <w:i/>
          <w:sz w:val="22"/>
        </w:rPr>
        <w:t>(при взаимном согласии, без общих несовершеннолетних детей — ст. 19 СК РФ)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Просим расторгнуть брак, заключённый «____» __________ 20___ г., актовая запись № ______, между ____________________ и ____________________.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Взаимное согласие на расторжение брака подтверждаем. Общих несовершеннолетних детей и спора о разделе имущества не имеем.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После расторжения брака просим присвоить фамилии: супругу — ____________________, супруге — ____________________.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Примечание: при наличии общих несовершеннолетних детей брак расторгается в судебном порядке (ст. 21 СК РФ) — используйте исковое заявление.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before="240"/>
      </w:pPr>
      <w:r>
        <w:rPr>
          <w:sz w:val="24"/>
        </w:rPr>
        <w:t>«____» ____________ 20___ г.        __________________ / ______________________ /</w:t>
      </w:r>
    </w:p>
    <w:p>
      <w:pPr>
        <w:spacing w:after="0"/>
        <w:jc w:val="left"/>
      </w:pPr>
      <w:r>
        <w:rPr>
          <w:b w:val="0"/>
          <w:i w:val="0"/>
          <w:sz w:val="18"/>
        </w:rPr>
        <w:t>(дата)                                          (подпись)                (расшифровка)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120"/>
        <w:jc w:val="left"/>
      </w:pPr>
      <w:r>
        <w:rPr>
          <w:b w:val="0"/>
          <w:i/>
          <w:sz w:val="18"/>
        </w:rPr>
        <w:t>Образец подготовлен ООО «МЭТР» (expertmetr.ru). Скорректируйте под ваш случай; адресат может запросить дополнительные документы. Независимую экспертизу и оценку для суда, страховой и госорганов выполняет ООО «МЭТР» — expertmetr.ru, +7 (495) 771-24-46.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